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2B18" w14:textId="77777777" w:rsidR="007E0FC2" w:rsidRPr="007E0FC2" w:rsidRDefault="007E0FC2" w:rsidP="007E0FC2">
      <w:pPr>
        <w:jc w:val="center"/>
        <w:rPr>
          <w:b/>
          <w:bCs/>
          <w:color w:val="FF00FF"/>
          <w:sz w:val="20"/>
          <w:szCs w:val="20"/>
          <w:u w:val="single"/>
        </w:rPr>
      </w:pPr>
    </w:p>
    <w:p w14:paraId="12DA6F60" w14:textId="51BED22F" w:rsidR="004F7414" w:rsidRPr="007E0FC2" w:rsidRDefault="004F7414" w:rsidP="007E0FC2">
      <w:pPr>
        <w:jc w:val="center"/>
        <w:rPr>
          <w:b/>
          <w:bCs/>
          <w:color w:val="FF00FF"/>
          <w:sz w:val="96"/>
          <w:szCs w:val="96"/>
          <w:u w:val="single"/>
        </w:rPr>
      </w:pPr>
      <w:r w:rsidRPr="007E0FC2">
        <w:rPr>
          <w:b/>
          <w:bCs/>
          <w:color w:val="FF00FF"/>
          <w:sz w:val="96"/>
          <w:szCs w:val="96"/>
          <w:u w:val="single"/>
        </w:rPr>
        <w:t>OBECNÍ ÚŘAD BŘEZINA</w:t>
      </w:r>
    </w:p>
    <w:p w14:paraId="616882E4" w14:textId="408F3A5D" w:rsidR="004F7414" w:rsidRPr="007E0FC2" w:rsidRDefault="007E0FC2" w:rsidP="007E0FC2">
      <w:pPr>
        <w:jc w:val="center"/>
        <w:rPr>
          <w:rFonts w:ascii="Bahnschrift" w:hAnsi="Bahnschrift" w:cs="Calibri"/>
          <w:color w:val="FF00FF"/>
          <w:sz w:val="64"/>
          <w:szCs w:val="64"/>
        </w:rPr>
      </w:pPr>
      <w:r w:rsidRPr="007E0FC2">
        <w:rPr>
          <w:b/>
          <w:bCs/>
          <w:noProof/>
          <w:sz w:val="96"/>
          <w:szCs w:val="96"/>
          <w:u w:val="single"/>
        </w:rPr>
        <w:drawing>
          <wp:anchor distT="0" distB="0" distL="114300" distR="114300" simplePos="0" relativeHeight="251664384" behindDoc="1" locked="0" layoutInCell="1" allowOverlap="1" wp14:anchorId="49152301" wp14:editId="50C690E5">
            <wp:simplePos x="0" y="0"/>
            <wp:positionH relativeFrom="column">
              <wp:posOffset>-1028700</wp:posOffset>
            </wp:positionH>
            <wp:positionV relativeFrom="paragraph">
              <wp:posOffset>398145</wp:posOffset>
            </wp:positionV>
            <wp:extent cx="4657725" cy="6048375"/>
            <wp:effectExtent l="0" t="0" r="9525" b="9525"/>
            <wp:wrapNone/>
            <wp:docPr id="16258651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414" w:rsidRPr="007E0FC2">
        <w:rPr>
          <w:rFonts w:ascii="Bahnschrift" w:hAnsi="Bahnschrift" w:cs="Calibri"/>
          <w:sz w:val="64"/>
          <w:szCs w:val="64"/>
        </w:rPr>
        <w:t>zve naše důchodce na tradiční předvánoční</w:t>
      </w:r>
      <w:r w:rsidRPr="007E0FC2">
        <w:rPr>
          <w:rFonts w:ascii="Bahnschrift" w:hAnsi="Bahnschrift" w:cs="Calibri"/>
          <w:sz w:val="64"/>
          <w:szCs w:val="64"/>
        </w:rPr>
        <w:t xml:space="preserve"> posezení </w:t>
      </w:r>
      <w:r w:rsidR="004F7414" w:rsidRPr="007E0FC2">
        <w:rPr>
          <w:rFonts w:ascii="Bahnschrift" w:hAnsi="Bahnschrift" w:cs="Calibri"/>
          <w:color w:val="FF00FF"/>
          <w:sz w:val="64"/>
          <w:szCs w:val="64"/>
        </w:rPr>
        <w:t>v pátek 2</w:t>
      </w:r>
      <w:r w:rsidR="004F7414" w:rsidRPr="007E0FC2">
        <w:rPr>
          <w:rFonts w:ascii="Bahnschrift" w:hAnsi="Bahnschrift" w:cs="Calibri"/>
          <w:color w:val="FF00FF"/>
          <w:sz w:val="64"/>
          <w:szCs w:val="64"/>
        </w:rPr>
        <w:t>1</w:t>
      </w:r>
      <w:r w:rsidR="004F7414" w:rsidRPr="007E0FC2">
        <w:rPr>
          <w:rFonts w:ascii="Bahnschrift" w:hAnsi="Bahnschrift" w:cs="Calibri"/>
          <w:color w:val="FF00FF"/>
          <w:sz w:val="64"/>
          <w:szCs w:val="64"/>
        </w:rPr>
        <w:t>. listopadu</w:t>
      </w:r>
      <w:r w:rsidRPr="007E0FC2">
        <w:rPr>
          <w:rFonts w:ascii="Bahnschrift" w:hAnsi="Bahnschrift" w:cs="Calibri"/>
          <w:color w:val="FF00FF"/>
          <w:sz w:val="64"/>
          <w:szCs w:val="64"/>
        </w:rPr>
        <w:t xml:space="preserve"> 2025 v</w:t>
      </w:r>
      <w:r w:rsidR="004F7414" w:rsidRPr="007E0FC2">
        <w:rPr>
          <w:rFonts w:ascii="Bahnschrift" w:hAnsi="Bahnschrift" w:cs="Calibri"/>
          <w:color w:val="FF00FF"/>
          <w:sz w:val="64"/>
          <w:szCs w:val="64"/>
        </w:rPr>
        <w:t xml:space="preserve"> 16 hodin v</w:t>
      </w:r>
      <w:r w:rsidRPr="007E0FC2">
        <w:rPr>
          <w:rFonts w:ascii="Bahnschrift" w:hAnsi="Bahnschrift" w:cs="Calibri"/>
          <w:color w:val="FF00FF"/>
          <w:sz w:val="64"/>
          <w:szCs w:val="64"/>
        </w:rPr>
        <w:t> </w:t>
      </w:r>
      <w:r w:rsidR="004F7414" w:rsidRPr="007E0FC2">
        <w:rPr>
          <w:rFonts w:ascii="Bahnschrift" w:hAnsi="Bahnschrift" w:cs="Calibri"/>
          <w:color w:val="FF00FF"/>
          <w:sz w:val="64"/>
          <w:szCs w:val="64"/>
        </w:rPr>
        <w:t>kul</w:t>
      </w:r>
      <w:r w:rsidRPr="007E0FC2">
        <w:rPr>
          <w:rFonts w:ascii="Bahnschrift" w:hAnsi="Bahnschrift" w:cs="Calibri"/>
          <w:color w:val="FF00FF"/>
          <w:sz w:val="64"/>
          <w:szCs w:val="64"/>
        </w:rPr>
        <w:t>t.</w:t>
      </w:r>
      <w:r w:rsidR="004F7414" w:rsidRPr="007E0FC2">
        <w:rPr>
          <w:rFonts w:ascii="Bahnschrift" w:hAnsi="Bahnschrift" w:cs="Calibri"/>
          <w:color w:val="FF00FF"/>
          <w:sz w:val="64"/>
          <w:szCs w:val="64"/>
        </w:rPr>
        <w:t xml:space="preserve"> místnosti.</w:t>
      </w:r>
    </w:p>
    <w:p w14:paraId="017252D4" w14:textId="57698829" w:rsidR="004F7414" w:rsidRDefault="004F7414" w:rsidP="004F7414">
      <w:pPr>
        <w:rPr>
          <w:rFonts w:ascii="Bahnschrift" w:hAnsi="Bahnschrift" w:cs="Calibri"/>
          <w:sz w:val="64"/>
          <w:szCs w:val="64"/>
        </w:rPr>
      </w:pPr>
      <w:r w:rsidRPr="004F7414">
        <w:rPr>
          <w:rFonts w:ascii="Bahnschrift" w:hAnsi="Bahnschrift" w:cs="Calibri"/>
          <w:sz w:val="64"/>
          <w:szCs w:val="64"/>
        </w:rPr>
        <w:t xml:space="preserve">                   </w:t>
      </w:r>
      <w:r w:rsidR="007E0FC2">
        <w:rPr>
          <w:rFonts w:ascii="Bahnschrift" w:hAnsi="Bahnschrift" w:cs="Calibri"/>
          <w:sz w:val="64"/>
          <w:szCs w:val="64"/>
        </w:rPr>
        <w:t xml:space="preserve">          </w:t>
      </w:r>
      <w:r w:rsidRPr="004F7414">
        <w:rPr>
          <w:rFonts w:ascii="Bahnschrift" w:hAnsi="Bahnschrift" w:cs="Calibri"/>
          <w:sz w:val="64"/>
          <w:szCs w:val="64"/>
        </w:rPr>
        <w:t xml:space="preserve">Vystoupí děti z mateřské školy,  </w:t>
      </w:r>
    </w:p>
    <w:p w14:paraId="0232D507" w14:textId="11AB856F" w:rsidR="007E0FC2" w:rsidRPr="007E0FC2" w:rsidRDefault="007E0FC2" w:rsidP="004F7414">
      <w:pPr>
        <w:rPr>
          <w:rFonts w:ascii="Bahnschrift" w:hAnsi="Bahnschrift" w:cs="Calibri"/>
          <w:color w:val="FF00FF"/>
          <w:sz w:val="64"/>
          <w:szCs w:val="64"/>
        </w:rPr>
      </w:pPr>
      <w:r>
        <w:rPr>
          <w:rFonts w:ascii="Bahnschrift" w:hAnsi="Bahnschrift" w:cs="Calibri"/>
          <w:sz w:val="64"/>
          <w:szCs w:val="64"/>
        </w:rPr>
        <w:t xml:space="preserve">                                   </w:t>
      </w:r>
      <w:r w:rsidRPr="007E0FC2">
        <w:rPr>
          <w:rFonts w:ascii="Bahnschrift" w:hAnsi="Bahnschrift" w:cs="Calibri"/>
          <w:color w:val="FF00FF"/>
          <w:sz w:val="64"/>
          <w:szCs w:val="64"/>
        </w:rPr>
        <w:t xml:space="preserve">p. Podlezl promítne video </w:t>
      </w:r>
    </w:p>
    <w:p w14:paraId="60D9E444" w14:textId="77777777" w:rsidR="00DE60FD" w:rsidRDefault="004F7414" w:rsidP="004F7414">
      <w:pPr>
        <w:rPr>
          <w:rFonts w:ascii="Bahnschrift" w:hAnsi="Bahnschrift" w:cs="Calibri"/>
          <w:sz w:val="20"/>
          <w:szCs w:val="20"/>
        </w:rPr>
      </w:pPr>
      <w:r>
        <w:rPr>
          <w:rFonts w:ascii="Bahnschrift" w:hAnsi="Bahnschrift" w:cs="Calibri"/>
          <w:sz w:val="64"/>
          <w:szCs w:val="64"/>
        </w:rPr>
        <w:t xml:space="preserve">                              </w:t>
      </w:r>
      <w:r w:rsidR="007E0FC2" w:rsidRPr="007E0FC2">
        <w:rPr>
          <w:rFonts w:ascii="Bahnschrift" w:hAnsi="Bahnschrift" w:cs="Calibri"/>
          <w:sz w:val="64"/>
          <w:szCs w:val="64"/>
        </w:rPr>
        <w:t>a</w:t>
      </w:r>
      <w:r w:rsidRPr="007E0FC2">
        <w:rPr>
          <w:rFonts w:ascii="Bahnschrift" w:hAnsi="Bahnschrift" w:cs="Calibri"/>
          <w:sz w:val="64"/>
          <w:szCs w:val="64"/>
        </w:rPr>
        <w:t xml:space="preserve"> zahraje Slza V</w:t>
      </w:r>
      <w:r w:rsidRPr="007E0FC2">
        <w:rPr>
          <w:rFonts w:ascii="Bahnschrift" w:hAnsi="Bahnschrift" w:cs="Calibri"/>
          <w:sz w:val="64"/>
          <w:szCs w:val="64"/>
        </w:rPr>
        <w:t>elké</w:t>
      </w:r>
      <w:r w:rsidRPr="007E0FC2">
        <w:rPr>
          <w:rFonts w:ascii="Bahnschrift" w:hAnsi="Bahnschrift" w:cs="Calibri"/>
          <w:sz w:val="64"/>
          <w:szCs w:val="64"/>
        </w:rPr>
        <w:t xml:space="preserve"> Opatovice.</w:t>
      </w:r>
    </w:p>
    <w:p w14:paraId="4E3C709C" w14:textId="4B99A849" w:rsidR="007E0FC2" w:rsidRPr="00DE60FD" w:rsidRDefault="00DE60FD" w:rsidP="004F7414">
      <w:pPr>
        <w:rPr>
          <w:rFonts w:ascii="Bahnschrift" w:hAnsi="Bahnschrift" w:cs="Calibri"/>
          <w:sz w:val="20"/>
          <w:szCs w:val="20"/>
        </w:rPr>
      </w:pPr>
      <w:r w:rsidRPr="004F7414">
        <w:rPr>
          <w:rFonts w:ascii="Bahnschrift SemiBold Condensed" w:hAnsi="Bahnschrift SemiBold Condensed" w:cs="Calibri"/>
          <w:noProof/>
          <w:sz w:val="60"/>
          <w:szCs w:val="60"/>
        </w:rPr>
        <w:drawing>
          <wp:anchor distT="0" distB="0" distL="114300" distR="114300" simplePos="0" relativeHeight="251662336" behindDoc="1" locked="0" layoutInCell="1" allowOverlap="1" wp14:anchorId="0CB8F5DD" wp14:editId="22694617">
            <wp:simplePos x="0" y="0"/>
            <wp:positionH relativeFrom="column">
              <wp:posOffset>3629025</wp:posOffset>
            </wp:positionH>
            <wp:positionV relativeFrom="paragraph">
              <wp:posOffset>35560</wp:posOffset>
            </wp:positionV>
            <wp:extent cx="1162050" cy="1571625"/>
            <wp:effectExtent l="0" t="0" r="0" b="9525"/>
            <wp:wrapNone/>
            <wp:docPr id="172103803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E44BA" w14:textId="22FC9235" w:rsidR="004F7414" w:rsidRPr="004F7414" w:rsidRDefault="004F7414" w:rsidP="004F7414">
      <w:pPr>
        <w:jc w:val="right"/>
        <w:rPr>
          <w:rFonts w:ascii="Bahnschrift SemiBold Condensed" w:hAnsi="Bahnschrift SemiBold Condensed" w:cs="Calibri"/>
          <w:sz w:val="64"/>
          <w:szCs w:val="64"/>
        </w:rPr>
      </w:pPr>
      <w:r w:rsidRPr="004F7414">
        <w:rPr>
          <w:rFonts w:ascii="Bahnschrift SemiBold Condensed" w:hAnsi="Bahnschrift SemiBold Condensed" w:cs="Calibri"/>
          <w:noProof/>
          <w:sz w:val="60"/>
          <w:szCs w:val="60"/>
        </w:rPr>
        <w:drawing>
          <wp:anchor distT="0" distB="0" distL="114300" distR="114300" simplePos="0" relativeHeight="251663360" behindDoc="1" locked="0" layoutInCell="1" allowOverlap="1" wp14:anchorId="500DC94C" wp14:editId="22C5F92D">
            <wp:simplePos x="0" y="0"/>
            <wp:positionH relativeFrom="column">
              <wp:posOffset>7620000</wp:posOffset>
            </wp:positionH>
            <wp:positionV relativeFrom="paragraph">
              <wp:posOffset>553720</wp:posOffset>
            </wp:positionV>
            <wp:extent cx="2389536" cy="1581150"/>
            <wp:effectExtent l="0" t="0" r="0" b="0"/>
            <wp:wrapNone/>
            <wp:docPr id="22070518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001" cy="158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7414">
        <w:rPr>
          <w:rFonts w:ascii="Bahnschrift" w:hAnsi="Bahnschrift" w:cs="Calibri"/>
          <w:sz w:val="64"/>
          <w:szCs w:val="64"/>
        </w:rPr>
        <w:t>Všichni jste srdečně zváni</w:t>
      </w:r>
    </w:p>
    <w:p w14:paraId="407F5EFC" w14:textId="613B608B" w:rsidR="004F7414" w:rsidRPr="00DE60FD" w:rsidRDefault="004F7414" w:rsidP="004F7414">
      <w:pPr>
        <w:rPr>
          <w:rFonts w:ascii="Bahnschrift SemiBold Condensed" w:hAnsi="Bahnschrift SemiBold Condensed" w:cs="Calibri"/>
          <w:sz w:val="60"/>
          <w:szCs w:val="60"/>
        </w:rPr>
      </w:pPr>
      <w:r>
        <w:rPr>
          <w:rFonts w:ascii="Bahnschrift SemiBold Condensed" w:hAnsi="Bahnschrift SemiBold Condensed" w:cs="Calibri"/>
          <w:sz w:val="60"/>
          <w:szCs w:val="60"/>
        </w:rPr>
        <w:t xml:space="preserve">                                                               </w:t>
      </w:r>
      <w:r w:rsidRPr="007E0FC2">
        <w:rPr>
          <w:rFonts w:ascii="Bahnschrift" w:hAnsi="Bahnschrift" w:cs="Calibri"/>
          <w:color w:val="FF00FF"/>
          <w:sz w:val="56"/>
          <w:szCs w:val="56"/>
        </w:rPr>
        <w:t xml:space="preserve">Občerstvení </w:t>
      </w:r>
    </w:p>
    <w:p w14:paraId="15B7DEC6" w14:textId="7C3B7704" w:rsidR="004F7414" w:rsidRPr="007E0FC2" w:rsidRDefault="004F7414" w:rsidP="004F7414">
      <w:pPr>
        <w:rPr>
          <w:rFonts w:ascii="Bahnschrift" w:hAnsi="Bahnschrift" w:cs="Calibri"/>
          <w:color w:val="FF00FF"/>
          <w:sz w:val="56"/>
          <w:szCs w:val="56"/>
        </w:rPr>
      </w:pPr>
      <w:r w:rsidRPr="007E0FC2">
        <w:rPr>
          <w:rFonts w:ascii="Bahnschrift" w:hAnsi="Bahnschrift" w:cs="Calibri"/>
          <w:color w:val="FF00FF"/>
          <w:sz w:val="56"/>
          <w:szCs w:val="56"/>
        </w:rPr>
        <w:t xml:space="preserve">                                                        a svoz zajištěné.</w:t>
      </w:r>
    </w:p>
    <w:sectPr w:rsidR="004F7414" w:rsidRPr="007E0FC2" w:rsidSect="004F7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14"/>
    <w:rsid w:val="002763F9"/>
    <w:rsid w:val="00412780"/>
    <w:rsid w:val="004F7414"/>
    <w:rsid w:val="005E2DFB"/>
    <w:rsid w:val="006F4C52"/>
    <w:rsid w:val="007661CE"/>
    <w:rsid w:val="007E0FC2"/>
    <w:rsid w:val="00A14A06"/>
    <w:rsid w:val="00DE60FD"/>
    <w:rsid w:val="00F079B3"/>
    <w:rsid w:val="00F1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DABB"/>
  <w15:chartTrackingRefBased/>
  <w15:docId w15:val="{40270CFE-065C-47D7-B29E-DBC29D2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414"/>
  </w:style>
  <w:style w:type="paragraph" w:styleId="Nadpis1">
    <w:name w:val="heading 1"/>
    <w:basedOn w:val="Normln"/>
    <w:next w:val="Normln"/>
    <w:link w:val="Nadpis1Char"/>
    <w:uiPriority w:val="9"/>
    <w:qFormat/>
    <w:rsid w:val="004F7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7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74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7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74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7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7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7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7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74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F74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F74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741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741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74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74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74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74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7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7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7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7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74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74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741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74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741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7414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7E0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obec.brezina@post.cz</dc:creator>
  <cp:keywords/>
  <dc:description/>
  <cp:lastModifiedBy>obec.brezina@post.cz</cp:lastModifiedBy>
  <cp:revision>2</cp:revision>
  <cp:lastPrinted>2025-11-14T09:05:00Z</cp:lastPrinted>
  <dcterms:created xsi:type="dcterms:W3CDTF">2025-11-14T08:36:00Z</dcterms:created>
  <dcterms:modified xsi:type="dcterms:W3CDTF">2025-11-14T09:06:00Z</dcterms:modified>
</cp:coreProperties>
</file>