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C1A1" w14:textId="77777777" w:rsidR="00700E36" w:rsidRDefault="00700E36">
      <w:pPr>
        <w:rPr>
          <w:sz w:val="36"/>
          <w:szCs w:val="36"/>
        </w:rPr>
      </w:pPr>
    </w:p>
    <w:p w14:paraId="20193154" w14:textId="77777777" w:rsidR="00700E36" w:rsidRDefault="009971E5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2FB49EA6" wp14:editId="3F3700AD">
            <wp:extent cx="6480810" cy="1383030"/>
            <wp:effectExtent l="0" t="0" r="0" b="0"/>
            <wp:docPr id="1" name="obrázek 6" descr="VÃ½sledek obrÃ¡zku pro velikon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6" descr="VÃ½sledek obrÃ¡zku pro velikono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863677" w14:textId="77777777" w:rsidR="00700E36" w:rsidRDefault="00700E36">
      <w:pPr>
        <w:rPr>
          <w:sz w:val="36"/>
          <w:szCs w:val="36"/>
        </w:rPr>
      </w:pPr>
    </w:p>
    <w:p w14:paraId="14E429A2" w14:textId="77777777" w:rsidR="00700E36" w:rsidRDefault="009971E5">
      <w:pPr>
        <w:jc w:val="center"/>
      </w:pPr>
      <w:r>
        <w:rPr>
          <w:sz w:val="36"/>
          <w:szCs w:val="36"/>
        </w:rPr>
        <w:t>Knihovna v Březině zve všechny občany na</w:t>
      </w:r>
    </w:p>
    <w:p w14:paraId="101DDA63" w14:textId="77777777" w:rsidR="00700E36" w:rsidRDefault="009971E5">
      <w:pPr>
        <w:jc w:val="center"/>
      </w:pPr>
      <w:r>
        <w:rPr>
          <w:b/>
          <w:i/>
          <w:color w:val="FF0000"/>
          <w:sz w:val="96"/>
          <w:szCs w:val="9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malý velikonoční jarmark</w:t>
      </w:r>
      <w:r>
        <w:rPr>
          <w:sz w:val="36"/>
          <w:szCs w:val="36"/>
        </w:rPr>
        <w:t>, který se uskuteční v</w:t>
      </w:r>
    </w:p>
    <w:p w14:paraId="644FBF39" w14:textId="77777777" w:rsidR="00700E36" w:rsidRDefault="009971E5">
      <w:pPr>
        <w:jc w:val="center"/>
        <w:rPr>
          <w:sz w:val="44"/>
          <w:szCs w:val="44"/>
        </w:rPr>
      </w:pPr>
      <w:r>
        <w:rPr>
          <w:b/>
          <w:color w:val="0AA624"/>
          <w:sz w:val="44"/>
          <w:szCs w:val="44"/>
          <w:u w:val="single"/>
        </w:rPr>
        <w:t>neděli 10. dubna 2022 od 14.00 hodin</w:t>
      </w:r>
      <w:r>
        <w:rPr>
          <w:color w:val="00B050"/>
          <w:sz w:val="44"/>
          <w:szCs w:val="44"/>
        </w:rPr>
        <w:t xml:space="preserve"> </w:t>
      </w:r>
    </w:p>
    <w:p w14:paraId="6267D931" w14:textId="77777777" w:rsidR="00700E36" w:rsidRDefault="009971E5">
      <w:pPr>
        <w:jc w:val="center"/>
      </w:pPr>
      <w:r>
        <w:rPr>
          <w:noProof/>
        </w:rPr>
        <w:drawing>
          <wp:inline distT="0" distB="0" distL="0" distR="0" wp14:anchorId="3C21B36E" wp14:editId="73ED60D8">
            <wp:extent cx="1097280" cy="453390"/>
            <wp:effectExtent l="0" t="0" r="0" b="0"/>
            <wp:docPr id="2" name="obrázek 18" descr="http://www.clker.com/cliparts/t/1/y/Y/S/i/eggs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http://www.clker.com/cliparts/t/1/y/Y/S/i/eggs-m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70C0"/>
          <w:sz w:val="36"/>
          <w:szCs w:val="36"/>
        </w:rPr>
        <w:t xml:space="preserve">     </w:t>
      </w:r>
      <w:r>
        <w:rPr>
          <w:b/>
          <w:color w:val="0070C0"/>
          <w:sz w:val="44"/>
          <w:szCs w:val="44"/>
        </w:rPr>
        <w:t>v kulturní místnosti.</w:t>
      </w:r>
      <w:r>
        <w:rPr>
          <w:color w:val="0070C0"/>
          <w:sz w:val="36"/>
          <w:szCs w:val="36"/>
        </w:rPr>
        <w:t xml:space="preserve">     </w:t>
      </w:r>
      <w:r>
        <w:rPr>
          <w:noProof/>
          <w:color w:val="0070C0"/>
          <w:sz w:val="36"/>
          <w:szCs w:val="36"/>
        </w:rPr>
        <w:drawing>
          <wp:inline distT="0" distB="0" distL="0" distR="0" wp14:anchorId="74A92F28" wp14:editId="198318EE">
            <wp:extent cx="702945" cy="491490"/>
            <wp:effectExtent l="0" t="0" r="0" b="0"/>
            <wp:docPr id="3" name="obrázek 16" descr="Easter Egg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6" descr="Easter Eggs Clip Ar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04091D" w14:textId="77777777" w:rsidR="00700E36" w:rsidRDefault="00700E36">
      <w:pPr>
        <w:jc w:val="center"/>
        <w:rPr>
          <w:color w:val="0070C0"/>
          <w:sz w:val="36"/>
          <w:szCs w:val="36"/>
        </w:rPr>
      </w:pPr>
    </w:p>
    <w:p w14:paraId="46DE6EFB" w14:textId="77777777" w:rsidR="00700E36" w:rsidRDefault="009971E5">
      <w:pPr>
        <w:jc w:val="center"/>
      </w:pPr>
      <w:r>
        <w:rPr>
          <w:sz w:val="36"/>
          <w:szCs w:val="36"/>
        </w:rPr>
        <w:t>velikonoční výrobky, dekorace…</w:t>
      </w:r>
    </w:p>
    <w:p w14:paraId="5E547E08" w14:textId="77777777" w:rsidR="00700E36" w:rsidRDefault="009971E5">
      <w:pPr>
        <w:jc w:val="center"/>
      </w:pPr>
      <w:r>
        <w:rPr>
          <w:sz w:val="36"/>
          <w:szCs w:val="36"/>
        </w:rPr>
        <w:t xml:space="preserve"> sazenice balkonov</w:t>
      </w:r>
      <w:r>
        <w:rPr>
          <w:sz w:val="36"/>
          <w:szCs w:val="36"/>
        </w:rPr>
        <w:t xml:space="preserve">ých rostlin ze zahradnictví Jurka z Deštné </w:t>
      </w:r>
    </w:p>
    <w:p w14:paraId="6A73D37E" w14:textId="77777777" w:rsidR="00700E36" w:rsidRDefault="009971E5">
      <w:pPr>
        <w:jc w:val="center"/>
      </w:pPr>
      <w:r>
        <w:rPr>
          <w:sz w:val="36"/>
          <w:szCs w:val="36"/>
        </w:rPr>
        <w:t>pro děti dílnička na zdobení perníčků</w:t>
      </w:r>
    </w:p>
    <w:p w14:paraId="788579C3" w14:textId="77777777" w:rsidR="00700E36" w:rsidRDefault="009971E5">
      <w:pPr>
        <w:jc w:val="center"/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malé občerstvení</w:t>
      </w:r>
    </w:p>
    <w:p w14:paraId="339D2ABF" w14:textId="77777777" w:rsidR="00700E36" w:rsidRDefault="00700E36">
      <w:pPr>
        <w:jc w:val="center"/>
        <w:rPr>
          <w:sz w:val="36"/>
          <w:szCs w:val="36"/>
        </w:rPr>
      </w:pPr>
    </w:p>
    <w:p w14:paraId="2F7DB36F" w14:textId="77777777" w:rsidR="00700E36" w:rsidRDefault="009971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Všichni jste srdečně zváni.</w:t>
      </w:r>
    </w:p>
    <w:p w14:paraId="78715AC8" w14:textId="7F1F3E99" w:rsidR="00700E36" w:rsidRPr="009971E5" w:rsidRDefault="009971E5" w:rsidP="009971E5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55601EA1" wp14:editId="6383DADB">
            <wp:extent cx="6267450" cy="2378075"/>
            <wp:effectExtent l="0" t="0" r="0" b="0"/>
            <wp:docPr id="4" name="obrázek 14" descr="BalÃ­Äek Velikonoce 2019 (5 dnÃ­ / 4 noc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4" descr="BalÃ­Äek Velikonoce 2019 (5 dnÃ­ / 4 noci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37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0E36" w:rsidRPr="009971E5">
      <w:pgSz w:w="11906" w:h="16838"/>
      <w:pgMar w:top="0" w:right="707" w:bottom="142" w:left="993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36"/>
    <w:rsid w:val="00700E36"/>
    <w:rsid w:val="0099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80CE"/>
  <w15:docId w15:val="{DC41960D-710E-46DC-A6B6-4908A5C5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Slechanová</dc:creator>
  <cp:lastModifiedBy>Blanka Janíčková</cp:lastModifiedBy>
  <cp:revision>2</cp:revision>
  <cp:lastPrinted>2022-03-30T11:25:00Z</cp:lastPrinted>
  <dcterms:created xsi:type="dcterms:W3CDTF">2022-03-30T11:25:00Z</dcterms:created>
  <dcterms:modified xsi:type="dcterms:W3CDTF">2022-03-30T11:25:00Z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